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CB" w:rsidRDefault="00A065CB" w:rsidP="00A06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№46» Ленинского района г.Саратова</w:t>
      </w:r>
    </w:p>
    <w:p w:rsid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</w:p>
    <w:p w:rsid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</w:p>
    <w:p w:rsid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</w:p>
    <w:p w:rsid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</w:p>
    <w:p w:rsid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</w:p>
    <w:p w:rsid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</w:p>
    <w:p w:rsid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</w:p>
    <w:p w:rsidR="00A065CB" w:rsidRPr="00A065CB" w:rsidRDefault="00A065CB" w:rsidP="00A065CB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56"/>
          <w:szCs w:val="56"/>
          <w:lang w:eastAsia="ru-RU"/>
        </w:rPr>
      </w:pPr>
    </w:p>
    <w:p w:rsidR="00A065CB" w:rsidRPr="00A065CB" w:rsidRDefault="00A065CB" w:rsidP="00A065CB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56"/>
          <w:szCs w:val="56"/>
          <w:lang w:eastAsia="ru-RU"/>
        </w:rPr>
      </w:pPr>
      <w:r w:rsidRPr="00A065CB">
        <w:rPr>
          <w:rFonts w:eastAsia="Times New Roman" w:cstheme="minorHAnsi"/>
          <w:b/>
          <w:bCs/>
          <w:color w:val="1B1E1F"/>
          <w:spacing w:val="-15"/>
          <w:sz w:val="56"/>
          <w:szCs w:val="56"/>
          <w:lang w:eastAsia="ru-RU"/>
        </w:rPr>
        <w:t>Консультация для родителей</w:t>
      </w:r>
    </w:p>
    <w:p w:rsidR="00A065CB" w:rsidRPr="00A065CB" w:rsidRDefault="00A065CB" w:rsidP="00A065CB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56"/>
          <w:szCs w:val="56"/>
          <w:lang w:eastAsia="ru-RU"/>
        </w:rPr>
      </w:pPr>
      <w:r w:rsidRPr="00A065CB">
        <w:rPr>
          <w:rFonts w:eastAsia="Times New Roman" w:cstheme="minorHAnsi"/>
          <w:b/>
          <w:bCs/>
          <w:color w:val="1B1E1F"/>
          <w:spacing w:val="-15"/>
          <w:sz w:val="56"/>
          <w:szCs w:val="56"/>
          <w:lang w:eastAsia="ru-RU"/>
        </w:rPr>
        <w:t>«Компьютер: за и против»</w:t>
      </w:r>
    </w:p>
    <w:p w:rsidR="00A065CB" w:rsidRPr="00A065CB" w:rsidRDefault="00A065CB" w:rsidP="00A065CB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56"/>
          <w:szCs w:val="56"/>
          <w:lang w:eastAsia="ru-RU"/>
        </w:rPr>
      </w:pPr>
    </w:p>
    <w:p w:rsidR="00A065CB" w:rsidRDefault="00A065CB" w:rsidP="00A065CB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</w:p>
    <w:p w:rsidR="00A065CB" w:rsidRDefault="00A065CB" w:rsidP="00A065CB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</w:p>
    <w:p w:rsid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</w:p>
    <w:p w:rsid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</w:p>
    <w:p w:rsid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</w:p>
    <w:p w:rsid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</w:p>
    <w:p w:rsid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</w:p>
    <w:p w:rsid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</w:p>
    <w:p w:rsidR="00A065CB" w:rsidRPr="00A065CB" w:rsidRDefault="00A065CB" w:rsidP="00A065CB">
      <w:pPr>
        <w:spacing w:after="0" w:line="336" w:lineRule="atLeast"/>
        <w:jc w:val="right"/>
        <w:textAlignment w:val="baseline"/>
        <w:outlineLvl w:val="1"/>
        <w:rPr>
          <w:rFonts w:eastAsia="Times New Roman" w:cstheme="minorHAnsi"/>
          <w:bCs/>
          <w:color w:val="1B1E1F"/>
          <w:spacing w:val="-15"/>
          <w:sz w:val="40"/>
          <w:szCs w:val="40"/>
          <w:lang w:eastAsia="ru-RU"/>
        </w:rPr>
      </w:pPr>
      <w:r w:rsidRPr="00A065CB">
        <w:rPr>
          <w:rFonts w:eastAsia="Times New Roman" w:cstheme="minorHAnsi"/>
          <w:bCs/>
          <w:color w:val="1B1E1F"/>
          <w:spacing w:val="-15"/>
          <w:sz w:val="40"/>
          <w:szCs w:val="40"/>
          <w:lang w:eastAsia="ru-RU"/>
        </w:rPr>
        <w:t>Воспитатель: Исаева Н.Ф.</w:t>
      </w:r>
    </w:p>
    <w:p w:rsidR="00A065CB" w:rsidRP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Cs/>
          <w:color w:val="1B1E1F"/>
          <w:spacing w:val="-15"/>
          <w:sz w:val="40"/>
          <w:szCs w:val="40"/>
          <w:lang w:eastAsia="ru-RU"/>
        </w:rPr>
      </w:pPr>
    </w:p>
    <w:p w:rsidR="00A065CB" w:rsidRP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Cs/>
          <w:color w:val="1B1E1F"/>
          <w:spacing w:val="-15"/>
          <w:sz w:val="40"/>
          <w:szCs w:val="40"/>
          <w:lang w:eastAsia="ru-RU"/>
        </w:rPr>
      </w:pPr>
    </w:p>
    <w:p w:rsidR="00A065CB" w:rsidRP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Cs/>
          <w:color w:val="1B1E1F"/>
          <w:spacing w:val="-15"/>
          <w:sz w:val="40"/>
          <w:szCs w:val="40"/>
          <w:lang w:eastAsia="ru-RU"/>
        </w:rPr>
      </w:pPr>
    </w:p>
    <w:p w:rsidR="00A065CB" w:rsidRP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Cs/>
          <w:color w:val="1B1E1F"/>
          <w:spacing w:val="-15"/>
          <w:sz w:val="40"/>
          <w:szCs w:val="40"/>
          <w:lang w:eastAsia="ru-RU"/>
        </w:rPr>
      </w:pPr>
    </w:p>
    <w:p w:rsidR="00A36B12" w:rsidRDefault="00A36B12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Cs/>
          <w:color w:val="1B1E1F"/>
          <w:spacing w:val="-15"/>
          <w:sz w:val="40"/>
          <w:szCs w:val="40"/>
          <w:lang w:eastAsia="ru-RU"/>
        </w:rPr>
      </w:pPr>
    </w:p>
    <w:p w:rsidR="00A065CB" w:rsidRPr="00A065CB" w:rsidRDefault="00A065CB" w:rsidP="00DA3870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Cs/>
          <w:color w:val="1B1E1F"/>
          <w:spacing w:val="-15"/>
          <w:sz w:val="40"/>
          <w:szCs w:val="40"/>
          <w:lang w:eastAsia="ru-RU"/>
        </w:rPr>
      </w:pPr>
      <w:r w:rsidRPr="00A065CB">
        <w:rPr>
          <w:rFonts w:eastAsia="Times New Roman" w:cstheme="minorHAnsi"/>
          <w:bCs/>
          <w:color w:val="1B1E1F"/>
          <w:spacing w:val="-15"/>
          <w:sz w:val="40"/>
          <w:szCs w:val="40"/>
          <w:lang w:eastAsia="ru-RU"/>
        </w:rPr>
        <w:t>Саратов 2021г.</w:t>
      </w:r>
    </w:p>
    <w:p w:rsidR="00A36B12" w:rsidRDefault="00DA3870" w:rsidP="00A36B12">
      <w:pPr>
        <w:spacing w:after="0" w:line="336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  <w:r w:rsidRPr="00DA3870"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  <w:lastRenderedPageBreak/>
        <w:t>«Компьютер: за и против»</w:t>
      </w:r>
    </w:p>
    <w:p w:rsidR="00DA3870" w:rsidRPr="00A36B12" w:rsidRDefault="00DA3870" w:rsidP="00A36B12">
      <w:pPr>
        <w:spacing w:after="0" w:line="336" w:lineRule="atLeast"/>
        <w:textAlignment w:val="baseline"/>
        <w:outlineLvl w:val="1"/>
        <w:rPr>
          <w:rFonts w:eastAsia="Times New Roman" w:cstheme="minorHAnsi"/>
          <w:b/>
          <w:bCs/>
          <w:color w:val="1B1E1F"/>
          <w:spacing w:val="-15"/>
          <w:sz w:val="40"/>
          <w:szCs w:val="40"/>
          <w:lang w:eastAsia="ru-RU"/>
        </w:rPr>
      </w:pPr>
      <w:r>
        <w:rPr>
          <w:rFonts w:eastAsia="Times New Roman" w:cstheme="minorHAnsi"/>
          <w:color w:val="1D1D1D"/>
          <w:sz w:val="28"/>
          <w:szCs w:val="28"/>
          <w:lang w:eastAsia="ru-RU"/>
        </w:rPr>
        <w:t xml:space="preserve">  </w:t>
      </w: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Отличительной чертой времени, в котором мы живём, является стремительное проникновение информационных технологий во все сферы жизни. Компьютеры настолько прочно вошли в нашу жизнь, что, наверное, нет дома, в котором бы не было этой машины. Современные дети способны с завидной легкостью овладеть навыками работы с различными электронными компьютерными новинками. Компьютер для ребёнка является игрушкой, необычной, привлекательной. Но вот вопрос: способствует ли он развитию ребёнка дошкольного возраста или, напротив, сдерживает его? Существуют как сторонники, так и противники применения компьютера в деятельности детей дошкольного возраста. А как считаете вы: можно ли и нужно ли дошкольнику общаться с компьютером? Споры относительно пользы и вреда от компьютерных игр ведутся на всех социальных уровнях, ученые проводят исследования о влиянии компьютерных игр на человека, дети спорят с родителями, родители — с учителями, и так далее. Тем не менее, однозначного ответа все равно нет.</w:t>
      </w:r>
    </w:p>
    <w:p w:rsidR="00DA3870" w:rsidRPr="00DA3870" w:rsidRDefault="00DA3870" w:rsidP="00A36B12">
      <w:pPr>
        <w:spacing w:after="225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>
        <w:rPr>
          <w:rFonts w:eastAsia="Times New Roman" w:cstheme="minorHAnsi"/>
          <w:color w:val="1D1D1D"/>
          <w:sz w:val="28"/>
          <w:szCs w:val="28"/>
          <w:lang w:eastAsia="ru-RU"/>
        </w:rPr>
        <w:t xml:space="preserve">     </w:t>
      </w: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Ребенок за компьютером, просьба его не беспокоить, — всем это знакомо до боли. Приведенные ниже факты, возможно, помогут вам сделать правильный выбор.</w:t>
      </w:r>
    </w:p>
    <w:p w:rsidR="00DA3870" w:rsidRPr="00DA3870" w:rsidRDefault="00DA3870" w:rsidP="00DA3870">
      <w:pPr>
        <w:spacing w:after="0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b/>
          <w:bCs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За:</w:t>
      </w:r>
    </w:p>
    <w:p w:rsidR="00DA3870" w:rsidRPr="00DA3870" w:rsidRDefault="00DA3870" w:rsidP="00DA3870">
      <w:pPr>
        <w:spacing w:after="225" w:line="240" w:lineRule="auto"/>
        <w:textAlignment w:val="baseline"/>
        <w:rPr>
          <w:rFonts w:eastAsia="Times New Roman" w:cstheme="minorHAnsi"/>
          <w:i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i/>
          <w:color w:val="1D1D1D"/>
          <w:sz w:val="28"/>
          <w:szCs w:val="28"/>
          <w:lang w:eastAsia="ru-RU"/>
        </w:rPr>
        <w:t>Компьютерные игры развивают у ребенка:</w:t>
      </w:r>
    </w:p>
    <w:p w:rsidR="00DA3870" w:rsidRPr="00DA3870" w:rsidRDefault="00DA3870" w:rsidP="00DA3870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быстроту реакции;</w:t>
      </w:r>
    </w:p>
    <w:p w:rsidR="00DA3870" w:rsidRPr="00DA3870" w:rsidRDefault="00DA3870" w:rsidP="00DA3870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мелкую моторику рук;</w:t>
      </w:r>
    </w:p>
    <w:p w:rsidR="00DA3870" w:rsidRPr="00DA3870" w:rsidRDefault="00DA3870" w:rsidP="00DA3870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визуальное восприятие объектов;</w:t>
      </w:r>
    </w:p>
    <w:p w:rsidR="00DA3870" w:rsidRPr="00DA3870" w:rsidRDefault="00DA3870" w:rsidP="00DA3870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память и внимание;</w:t>
      </w:r>
    </w:p>
    <w:p w:rsidR="00DA3870" w:rsidRPr="00DA3870" w:rsidRDefault="00DA3870" w:rsidP="00DA3870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логическое мышление;</w:t>
      </w:r>
    </w:p>
    <w:p w:rsidR="00DA3870" w:rsidRPr="00DA3870" w:rsidRDefault="00DA3870" w:rsidP="00DA3870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зрительно-моторную координацию.</w:t>
      </w:r>
    </w:p>
    <w:p w:rsidR="00DA3870" w:rsidRPr="00DA3870" w:rsidRDefault="00DA3870" w:rsidP="00DA3870">
      <w:pPr>
        <w:spacing w:after="225" w:line="240" w:lineRule="auto"/>
        <w:textAlignment w:val="baseline"/>
        <w:rPr>
          <w:rFonts w:eastAsia="Times New Roman" w:cstheme="minorHAnsi"/>
          <w:i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i/>
          <w:color w:val="1D1D1D"/>
          <w:sz w:val="28"/>
          <w:szCs w:val="28"/>
          <w:lang w:eastAsia="ru-RU"/>
        </w:rPr>
        <w:t>Учат ребенка:</w:t>
      </w:r>
    </w:p>
    <w:p w:rsidR="00DA3870" w:rsidRPr="00DA3870" w:rsidRDefault="00DA3870" w:rsidP="00DA387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классифицировать и обобщать;</w:t>
      </w:r>
    </w:p>
    <w:p w:rsidR="00DA3870" w:rsidRPr="00DA3870" w:rsidRDefault="00DA3870" w:rsidP="00DA387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аналитически мыслить в нестандартной ситуации;</w:t>
      </w:r>
    </w:p>
    <w:p w:rsidR="00DA3870" w:rsidRPr="00DA3870" w:rsidRDefault="00DA3870" w:rsidP="00DA387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добиваться своей цели;</w:t>
      </w:r>
    </w:p>
    <w:p w:rsidR="00DA3870" w:rsidRPr="00DA3870" w:rsidRDefault="00DA3870" w:rsidP="00DA387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совершенствовать интеллектуальные навыки.</w:t>
      </w:r>
    </w:p>
    <w:p w:rsidR="00DA3870" w:rsidRPr="00DA3870" w:rsidRDefault="00DA3870" w:rsidP="00DA3870">
      <w:pPr>
        <w:spacing w:after="225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Наш мир – это мир современных технологий. Ребенок, который с детства ориентируется в компьютере, чувствует себя более уверенно в окружающей его среде.</w:t>
      </w:r>
    </w:p>
    <w:p w:rsidR="00DA3870" w:rsidRPr="00DA3870" w:rsidRDefault="00DA3870" w:rsidP="00DA3870">
      <w:pPr>
        <w:spacing w:after="225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 xml:space="preserve">Играя в компьютерные игры, ребенок попадает в волшебный мир сказок, который очень похож на настоящий. Когда герои компьютерной игры предлагают малышу починить стену домика (правильно сложив пазлы) или расположить цифры по порядку, чтобы добраться до сокровищ, дети </w:t>
      </w: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lastRenderedPageBreak/>
        <w:t>ощущают свою значимость. А если в конце задания ему говорят «молодец, ты справился отлично» или «ты просто гений», это вызывает у ребенка восторг!</w:t>
      </w:r>
    </w:p>
    <w:p w:rsidR="00DA3870" w:rsidRPr="00DA3870" w:rsidRDefault="00DA3870" w:rsidP="00DA3870">
      <w:pPr>
        <w:spacing w:after="0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Использование компьютера в качестве помощника в подготовке дошкольника к обучению в школе не только возможно, но и необходимо: оно способствует повышению интереса к учёбе, её эффективности и развивает ребёнка всесторонне.</w:t>
      </w:r>
    </w:p>
    <w:p w:rsidR="00DA3870" w:rsidRPr="00DA3870" w:rsidRDefault="00DA3870" w:rsidP="00DA3870">
      <w:pPr>
        <w:spacing w:after="225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Одним из важных моментов применения компьютера в работе со  старшими дошкольниками является то, что ребёнок, управляя обучающей игровой программой, начинает сначала думать, а потом действовать.</w:t>
      </w:r>
    </w:p>
    <w:p w:rsidR="00DA3870" w:rsidRPr="00DA3870" w:rsidRDefault="00DA3870" w:rsidP="00DA3870">
      <w:pPr>
        <w:spacing w:after="225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Несомненно, для ребенка это все очень хорошо, но всегда есть и отрицательные стороны.</w:t>
      </w:r>
    </w:p>
    <w:p w:rsidR="00DA3870" w:rsidRPr="00DA3870" w:rsidRDefault="00DA3870" w:rsidP="00DA3870">
      <w:pPr>
        <w:spacing w:after="0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b/>
          <w:bCs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Против:</w:t>
      </w:r>
    </w:p>
    <w:p w:rsidR="00DA3870" w:rsidRPr="00DA3870" w:rsidRDefault="00DA3870" w:rsidP="00DA3870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Ухудшение зрения;</w:t>
      </w:r>
    </w:p>
    <w:p w:rsidR="00DA3870" w:rsidRPr="00DA3870" w:rsidRDefault="00DA3870" w:rsidP="00DA3870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Психологическая зависимость ребенка от виртуального мира;</w:t>
      </w:r>
    </w:p>
    <w:p w:rsidR="00DA3870" w:rsidRPr="00DA3870" w:rsidRDefault="00DA3870" w:rsidP="00DA3870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Агрессивность;</w:t>
      </w:r>
    </w:p>
    <w:p w:rsidR="00DA3870" w:rsidRPr="00DA3870" w:rsidRDefault="006960E5" w:rsidP="00DA3870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hyperlink r:id="rId5" w:history="1">
        <w:r w:rsidR="00DA3870" w:rsidRPr="00DA3870">
          <w:rPr>
            <w:rFonts w:eastAsia="Times New Roman" w:cstheme="minorHAnsi"/>
            <w:color w:val="777777"/>
            <w:sz w:val="28"/>
            <w:szCs w:val="28"/>
            <w:u w:val="single"/>
            <w:bdr w:val="none" w:sz="0" w:space="0" w:color="auto" w:frame="1"/>
            <w:lang w:eastAsia="ru-RU"/>
          </w:rPr>
          <w:t>Нарушение сна</w:t>
        </w:r>
      </w:hyperlink>
      <w:r w:rsidR="00DA3870" w:rsidRPr="00DA3870">
        <w:rPr>
          <w:rFonts w:eastAsia="Times New Roman" w:cstheme="minorHAnsi"/>
          <w:color w:val="1D1D1D"/>
          <w:sz w:val="28"/>
          <w:szCs w:val="28"/>
          <w:lang w:eastAsia="ru-RU"/>
        </w:rPr>
        <w:t>;</w:t>
      </w:r>
    </w:p>
    <w:p w:rsidR="00DA3870" w:rsidRPr="00DA3870" w:rsidRDefault="00DA3870" w:rsidP="00DA3870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Нарушение внимания;</w:t>
      </w:r>
    </w:p>
    <w:p w:rsidR="00DA3870" w:rsidRPr="00DA3870" w:rsidRDefault="00DA3870" w:rsidP="00DA3870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Расстройства памяти</w:t>
      </w:r>
    </w:p>
    <w:p w:rsidR="00DA3870" w:rsidRPr="00DA3870" w:rsidRDefault="00DA3870" w:rsidP="00DA3870">
      <w:pPr>
        <w:spacing w:after="225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При несоблюдении режима дня компьютер превращается из друга во врага. Большинству детей очень трудно остановиться, оторваться от увлекательной игры и переключиться на другие занятия. Замечательные, полезные игры, могут стать и вредными для них.</w:t>
      </w:r>
    </w:p>
    <w:p w:rsidR="00DA3870" w:rsidRPr="00DA3870" w:rsidRDefault="00DA3870" w:rsidP="00DA3870">
      <w:pPr>
        <w:spacing w:after="225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Помните о том, что для каждого детского возраста существует ограничение по времени для занятий.</w:t>
      </w:r>
    </w:p>
    <w:p w:rsidR="00DA3870" w:rsidRPr="00DA3870" w:rsidRDefault="00DA3870" w:rsidP="00DA3870">
      <w:pPr>
        <w:spacing w:after="0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b/>
          <w:bCs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Рекомендации психологов и педиатров:</w:t>
      </w:r>
    </w:p>
    <w:p w:rsidR="00DA3870" w:rsidRPr="00DA3870" w:rsidRDefault="00DA3870" w:rsidP="00DA3870">
      <w:pPr>
        <w:spacing w:after="225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В 3 — 4 года — ребенок может находиться у компьютера 25 минут, в 5 — 6 лет — 35 минут, в 7 — 8 — 40 минут в сутки.</w:t>
      </w:r>
    </w:p>
    <w:p w:rsidR="00DA3870" w:rsidRPr="00DA3870" w:rsidRDefault="00DA3870" w:rsidP="00DA3870">
      <w:pPr>
        <w:spacing w:after="0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b/>
          <w:bCs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Как же защитить ребенка от вреда компьютера?</w:t>
      </w:r>
    </w:p>
    <w:p w:rsidR="00DA3870" w:rsidRPr="00DA3870" w:rsidRDefault="00DA3870" w:rsidP="00DA3870">
      <w:pPr>
        <w:spacing w:after="225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Родители делают это по-разному — от жестких запретов и наказаний до вседозволенности. Практически, у каждой семьи свои рецепты того, как ограничить время, проводимое ребенком за компьютером и оградить его от «компьютерной зависимости». Запрещать играть в компьютерные игры уже будет неуместным. Нужно ограничить время общения детей с компьютером, чтобы не превращать его в единственный источник знаний об окружающем мире, заменяющий книги, игрушки, а главное — живое общение.</w:t>
      </w:r>
    </w:p>
    <w:p w:rsidR="00DA3870" w:rsidRPr="00DA3870" w:rsidRDefault="00DA3870" w:rsidP="00DA3870">
      <w:pPr>
        <w:spacing w:after="0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</w:p>
    <w:p w:rsidR="00A36B12" w:rsidRDefault="00A36B12" w:rsidP="00DA3870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1D1D1D"/>
          <w:sz w:val="28"/>
          <w:szCs w:val="28"/>
          <w:bdr w:val="none" w:sz="0" w:space="0" w:color="auto" w:frame="1"/>
          <w:lang w:eastAsia="ru-RU"/>
        </w:rPr>
      </w:pPr>
    </w:p>
    <w:p w:rsidR="00DA3870" w:rsidRPr="00DA3870" w:rsidRDefault="00DA3870" w:rsidP="00DA3870">
      <w:pPr>
        <w:spacing w:after="0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b/>
          <w:bCs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lastRenderedPageBreak/>
        <w:t>Основные правила при работе малыша за компьютером</w:t>
      </w:r>
    </w:p>
    <w:p w:rsidR="00DA3870" w:rsidRPr="00DA3870" w:rsidRDefault="00DA3870" w:rsidP="00DA3870">
      <w:pPr>
        <w:spacing w:after="0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(которые также необходимо соблюдать и взрослым):</w:t>
      </w:r>
    </w:p>
    <w:p w:rsidR="00DA3870" w:rsidRPr="00DA3870" w:rsidRDefault="00DA3870" w:rsidP="00DA387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ребенок может играть за компьютером не более 15 минут в день</w:t>
      </w:r>
    </w:p>
    <w:p w:rsidR="00DA3870" w:rsidRPr="00DA3870" w:rsidRDefault="00DA3870" w:rsidP="00DA387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лучше играть в первой половине дня</w:t>
      </w:r>
    </w:p>
    <w:p w:rsidR="00DA3870" w:rsidRPr="00DA3870" w:rsidRDefault="00DA3870" w:rsidP="00DA387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в течение недели ребенок может работать с компьютером не более 3 раз</w:t>
      </w:r>
    </w:p>
    <w:p w:rsidR="00DA3870" w:rsidRPr="00DA3870" w:rsidRDefault="00DA3870" w:rsidP="00DA387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комната, в которой он работает должна быть хорошо освещена</w:t>
      </w:r>
    </w:p>
    <w:p w:rsidR="00DA3870" w:rsidRPr="00DA3870" w:rsidRDefault="00DA3870" w:rsidP="00DA387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мебель соответствовать росту ребенка</w:t>
      </w:r>
    </w:p>
    <w:p w:rsidR="00DA3870" w:rsidRPr="00DA3870" w:rsidRDefault="00DA3870" w:rsidP="00DA387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расстояние от глаз ребенка до монитора 60 см;</w:t>
      </w:r>
    </w:p>
    <w:p w:rsidR="00DA3870" w:rsidRPr="00DA3870" w:rsidRDefault="00DA3870" w:rsidP="00DA387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после игры нужно обязательно сделать зарядку для глаз</w:t>
      </w:r>
    </w:p>
    <w:p w:rsidR="00DA3870" w:rsidRPr="00DA3870" w:rsidRDefault="00DA3870" w:rsidP="00DA387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игровую деятельность сменить физическими упражнениями</w:t>
      </w:r>
    </w:p>
    <w:p w:rsidR="00DA3870" w:rsidRPr="00DA3870" w:rsidRDefault="00DA3870" w:rsidP="00DA387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При слабом зрении садиться за компьютер можно только в очках.</w:t>
      </w:r>
    </w:p>
    <w:p w:rsidR="00DA3870" w:rsidRPr="00DA3870" w:rsidRDefault="00DA3870" w:rsidP="00DA387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Делать перерывы в работе и гимнастику для глаз через каждые 15-25 минут работы перед монитором.</w:t>
      </w:r>
    </w:p>
    <w:p w:rsidR="00DA3870" w:rsidRPr="00DA3870" w:rsidRDefault="00DA3870" w:rsidP="00DA387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Соблюдать правильную рабочую позу.</w:t>
      </w:r>
    </w:p>
    <w:p w:rsidR="00DA3870" w:rsidRPr="00DA3870" w:rsidRDefault="00DA3870" w:rsidP="00DA387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Не работать на компьютере в темноте.</w:t>
      </w:r>
    </w:p>
    <w:p w:rsidR="00DA3870" w:rsidRPr="00DA3870" w:rsidRDefault="00DA3870" w:rsidP="00DA387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Следить за содержательной стороной игр и программ.</w:t>
      </w:r>
    </w:p>
    <w:p w:rsidR="00DA3870" w:rsidRPr="00DA3870" w:rsidRDefault="00DA3870" w:rsidP="00DA387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После занятий  умыться прохладной водой.</w:t>
      </w:r>
    </w:p>
    <w:p w:rsidR="00DA3870" w:rsidRPr="00DA3870" w:rsidRDefault="00DA3870" w:rsidP="00DA387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</w:p>
    <w:p w:rsidR="00DA3870" w:rsidRPr="00DA3870" w:rsidRDefault="00DA3870" w:rsidP="00DA3870">
      <w:pPr>
        <w:spacing w:after="0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b/>
          <w:bCs/>
          <w:i/>
          <w:iCs/>
          <w:color w:val="1D1D1D"/>
          <w:sz w:val="28"/>
          <w:szCs w:val="28"/>
          <w:bdr w:val="none" w:sz="0" w:space="0" w:color="auto" w:frame="1"/>
          <w:lang w:eastAsia="ru-RU"/>
        </w:rPr>
        <w:t>Рекомендации для правильного применения игровых программ с целью воспитания и развития дошкольника:</w:t>
      </w:r>
    </w:p>
    <w:p w:rsidR="00DA3870" w:rsidRPr="00DA3870" w:rsidRDefault="00DA3870" w:rsidP="00DA3870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Прежде всего, выбирайте жанр игры в соответствии с темпераментом и склонностями ребёнка: одним детям лучше подходят спокойные, размеренные игры, другим – активные, динамические.</w:t>
      </w:r>
    </w:p>
    <w:p w:rsidR="00DA3870" w:rsidRPr="00DA3870" w:rsidRDefault="00DA3870" w:rsidP="00DA3870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Разрешайте дольше играть в игры с исследовательским содержанием, чем с развлекательным. Если ребёнок проявляет инициативу, пытается разрешить возникшую проблему, анализирует сложившуюся ситуацию и делает из неё выводы – такая игра, несомненно, содержит элементы исследования.</w:t>
      </w:r>
    </w:p>
    <w:p w:rsidR="00DA3870" w:rsidRPr="00DA3870" w:rsidRDefault="00DA3870" w:rsidP="00DA3870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Продолжительность игры выбирайте в соответствии с возрастом ребёнка и характером игры. Ритм и продолжительность игры должны быть сбалансированы: если ритм игры напряжён, то игра не должна быть продолжительной.</w:t>
      </w:r>
    </w:p>
    <w:p w:rsidR="00DA3870" w:rsidRPr="00DA3870" w:rsidRDefault="00DA3870" w:rsidP="00DA3870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Не прерывайте игру ребёнка до завершения эпизода – малыш должен покидать компьютер с сознанием успешно выполненного дела.</w:t>
      </w:r>
    </w:p>
    <w:p w:rsidR="00DA3870" w:rsidRPr="00DA3870" w:rsidRDefault="00DA3870" w:rsidP="00DA3870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Постарайтесь, чтобы ребёнок усвоил главный принцип продолжительности игровых сеансов – нельзя играть в игры в ущерб жизненно важным занятиям, таким как сон, еда, отдых, физкультура, игры на свежем воздухе и др.</w:t>
      </w:r>
    </w:p>
    <w:p w:rsidR="00A36B12" w:rsidRPr="00A36B12" w:rsidRDefault="00DA3870" w:rsidP="00A36B12">
      <w:pPr>
        <w:spacing w:after="225" w:line="240" w:lineRule="auto"/>
        <w:textAlignment w:val="baseline"/>
        <w:rPr>
          <w:rFonts w:eastAsia="Times New Roman" w:cstheme="minorHAnsi"/>
          <w:b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 </w:t>
      </w:r>
      <w:r w:rsidR="00A36B12" w:rsidRPr="00A36B1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• в конце работы необходимо проводить гимнастику для глаз.</w:t>
      </w:r>
    </w:p>
    <w:p w:rsidR="00A36B12" w:rsidRDefault="00A36B12" w:rsidP="00A36B1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A36B12" w:rsidRDefault="00A36B12" w:rsidP="00A36B1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A36B12" w:rsidRDefault="00A36B12" w:rsidP="00A36B1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A36B1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lastRenderedPageBreak/>
        <w:t>ГИМНАСТИКА ДЛЯ ГЛАЗ</w:t>
      </w:r>
      <w:bookmarkStart w:id="0" w:name="_GoBack"/>
      <w:bookmarkEnd w:id="0"/>
    </w:p>
    <w:p w:rsidR="00A36B12" w:rsidRPr="00A36B12" w:rsidRDefault="00A36B12" w:rsidP="00A36B1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Когда мы работаем за </w:t>
      </w:r>
      <w:r w:rsidRPr="00A36B12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компьютером</w:t>
      </w: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, наши глаза моргают в 6 раз меньше, чем в обычных условиях, и, следовательно, реже омываются слезной жидкостью. Это чревато пересыханием роговицы глаза. Зрительное переутомление может привести к устойчивому снижению остроты зрения и возникновение глазных болезней.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A36B12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Ради справедливости стоит отметить</w:t>
      </w: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: не только </w:t>
      </w:r>
      <w:r w:rsidRPr="00A36B12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</w:t>
      </w: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 является причиной развития близорукости у ребенка. Огромную роль здесь играют наследственность, телевизор, чтение при плохом освещении и многие другие факторы.</w:t>
      </w:r>
    </w:p>
    <w:p w:rsidR="00A36B12" w:rsidRPr="00A36B12" w:rsidRDefault="00A36B12" w:rsidP="00A36B12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36B12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Комплекс</w:t>
      </w: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 упражнений для утомленных глаз</w:t>
      </w:r>
    </w:p>
    <w:p w:rsidR="00A36B12" w:rsidRPr="00A36B12" w:rsidRDefault="00A36B12" w:rsidP="00A36B12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1. Крепко зажмурить глаза на 3-5 сек., затем открыть глаза </w:t>
      </w:r>
      <w:r w:rsidRPr="00A36B12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(6-8 раз)</w:t>
      </w: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. Укрепляет мышцы век, способствует улучшению кровообращения и расслаблению мышц.</w:t>
      </w:r>
    </w:p>
    <w:p w:rsidR="00A36B12" w:rsidRPr="00A36B12" w:rsidRDefault="00A36B12" w:rsidP="00A36B12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2. Быстрые моргания в течение 1-2 минут. Способствует улучшению кровообращения.</w:t>
      </w:r>
    </w:p>
    <w:p w:rsidR="00A36B12" w:rsidRPr="00A36B12" w:rsidRDefault="00A36B12" w:rsidP="00A36B12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3.</w:t>
      </w:r>
      <w:r w:rsidRPr="00A36B12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меткой на стекле</w:t>
      </w: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: смотреть вдаль 2-3 сек; перевести взгляд на метку, расположенную на расстоянии 20-30 см, смотреть 3-5 сек. </w:t>
      </w:r>
      <w:r w:rsidRPr="00A36B12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(19-12 раз)</w:t>
      </w: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. Снижает утомление глаз, облегчает зрительную работу на близком расстоянии.</w:t>
      </w:r>
    </w:p>
    <w:p w:rsidR="00A36B12" w:rsidRPr="00A36B12" w:rsidRDefault="00A36B12" w:rsidP="00A36B12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4. Выполняется сидя. Тремя пальцами каждой руки легко нажать на верхнее веко. Через 1-2 сек снять пальцы с века </w:t>
      </w:r>
      <w:r w:rsidRPr="00A36B12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 раза)</w:t>
      </w: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. Улучшает циркуляцию внутриглазной жидкости.</w:t>
      </w:r>
    </w:p>
    <w:p w:rsidR="00A36B12" w:rsidRPr="00A36B12" w:rsidRDefault="00A36B12" w:rsidP="00A36B12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5. Закрыть веки и массировать их указательными пальцами круговыми движениями в течение 1 минуты. Расслабляет мышцы и улучшает кровообращение.</w:t>
      </w:r>
    </w:p>
    <w:p w:rsidR="00A36B12" w:rsidRPr="00A36B12" w:rsidRDefault="00A36B12" w:rsidP="00A36B12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36B12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Комплекс</w:t>
      </w: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 упражнений для снятия глазного напряжения</w:t>
      </w:r>
    </w:p>
    <w:p w:rsidR="00A36B12" w:rsidRPr="00A36B12" w:rsidRDefault="00A36B12" w:rsidP="00A36B12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1. Плотно закрыть глаза, затем широко открыть их </w:t>
      </w:r>
      <w:r w:rsidRPr="00A36B12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(5-6 раз, интервал – 30сек)</w:t>
      </w: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A36B12" w:rsidRPr="00A36B12" w:rsidRDefault="00A36B12" w:rsidP="00A36B12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2. Упражнение выполняется сидя с закрытыми и открытыми глазами. Смотреть, не поворачивая головы, влево-вправо, вниз-вверх, </w:t>
      </w:r>
      <w:r w:rsidRPr="00A36B12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(6-8 раз)</w:t>
      </w: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A36B12" w:rsidRPr="00A36B12" w:rsidRDefault="00A36B12" w:rsidP="00A36B12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3. Упражнение выполняется сидя с закрытыми и открытыми глазами. Вращать глазами по кругу по часовой стрелке (вниз-влево, вверх-вправо, </w:t>
      </w:r>
      <w:r w:rsidRPr="00A36B12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против часовой стрелки </w:t>
      </w:r>
      <w:r w:rsidRPr="00A36B12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(вниз-вправо, вверх-влево)</w:t>
      </w: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Pr="00A36B12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(6-8 раз)</w:t>
      </w:r>
      <w:r w:rsidRPr="00A36B12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A36B12" w:rsidRDefault="00A36B12" w:rsidP="00A36B12">
      <w:pPr>
        <w:spacing w:after="0" w:line="240" w:lineRule="auto"/>
        <w:textAlignment w:val="baseline"/>
        <w:rPr>
          <w:rFonts w:cstheme="minorHAnsi"/>
          <w:sz w:val="28"/>
          <w:szCs w:val="28"/>
        </w:rPr>
      </w:pPr>
    </w:p>
    <w:p w:rsidR="00DA3870" w:rsidRPr="00DA3870" w:rsidRDefault="00DA3870" w:rsidP="00A36B12">
      <w:pPr>
        <w:spacing w:after="0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Подводя итоги, хочу напомнить вам, уважаемые родители, что естественная среда развития ребёнка – это игра. Малыша не нужно учить или заставлять играть. Он играет спонтанно, с удовольствием, не жалея времени и не преследуя определённых целей.</w:t>
      </w: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 xml:space="preserve"> Поэтому имеет большое </w:t>
      </w: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lastRenderedPageBreak/>
        <w:t>значение разнообразие детских игр, в том числе и компьютерных, в которых ребёнок мог бы выдумывать всё новые повороты сюжета и принимать на себя разные роли. Развивая воображение ребёнка, важно помнить, что материалом для его фантазий служит вся окружающая жизнь, и чем больше в его мире разнообразия, тем больше простора для его развития.</w:t>
      </w:r>
    </w:p>
    <w:p w:rsidR="00DA3870" w:rsidRPr="00DA3870" w:rsidRDefault="00DA3870" w:rsidP="00DA3870">
      <w:pPr>
        <w:spacing w:after="225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ru-RU"/>
        </w:rPr>
      </w:pPr>
      <w:r w:rsidRPr="00DA3870">
        <w:rPr>
          <w:rFonts w:eastAsia="Times New Roman" w:cstheme="minorHAnsi"/>
          <w:color w:val="1D1D1D"/>
          <w:sz w:val="28"/>
          <w:szCs w:val="28"/>
          <w:lang w:eastAsia="ru-RU"/>
        </w:rPr>
        <w:t> </w:t>
      </w:r>
    </w:p>
    <w:p w:rsidR="00B379FA" w:rsidRPr="00DA3870" w:rsidRDefault="00B379FA">
      <w:pPr>
        <w:rPr>
          <w:rFonts w:cstheme="minorHAnsi"/>
          <w:sz w:val="28"/>
          <w:szCs w:val="28"/>
        </w:rPr>
      </w:pPr>
    </w:p>
    <w:sectPr w:rsidR="00B379FA" w:rsidRPr="00DA3870" w:rsidSect="0069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7EB"/>
    <w:multiLevelType w:val="multilevel"/>
    <w:tmpl w:val="705A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CE10CF"/>
    <w:multiLevelType w:val="multilevel"/>
    <w:tmpl w:val="20EC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4D08B0"/>
    <w:multiLevelType w:val="multilevel"/>
    <w:tmpl w:val="041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852F08"/>
    <w:multiLevelType w:val="multilevel"/>
    <w:tmpl w:val="12BE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03278E"/>
    <w:multiLevelType w:val="multilevel"/>
    <w:tmpl w:val="3FDA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870"/>
    <w:rsid w:val="006960E5"/>
    <w:rsid w:val="00A065CB"/>
    <w:rsid w:val="00A36B12"/>
    <w:rsid w:val="00B379FA"/>
    <w:rsid w:val="00DA3870"/>
    <w:rsid w:val="00F9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2228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216092737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dravnica.net/health/general-information/mental-health/238-insomn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2021-11-12T06:21:00Z</dcterms:created>
  <dcterms:modified xsi:type="dcterms:W3CDTF">2021-11-12T06:21:00Z</dcterms:modified>
</cp:coreProperties>
</file>