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D8C" w:rsidRPr="00256D8C" w:rsidRDefault="00256D8C" w:rsidP="00256D8C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8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дошкольное образовательное учреждение «Детский сад № 46» Ленинского района города Саратова</w:t>
      </w:r>
    </w:p>
    <w:p w:rsidR="00256D8C" w:rsidRPr="00256D8C" w:rsidRDefault="00256D8C" w:rsidP="00256D8C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D8C" w:rsidRPr="00256D8C" w:rsidRDefault="00256D8C" w:rsidP="00256D8C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D8C" w:rsidRPr="00256D8C" w:rsidRDefault="00256D8C" w:rsidP="00256D8C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D8C" w:rsidRPr="00256D8C" w:rsidRDefault="00256D8C" w:rsidP="00256D8C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D8C" w:rsidRDefault="00256D8C" w:rsidP="00256D8C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D8C" w:rsidRDefault="00256D8C" w:rsidP="00256D8C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D8C" w:rsidRDefault="00256D8C" w:rsidP="00256D8C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D8C" w:rsidRDefault="00256D8C" w:rsidP="00256D8C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D8C" w:rsidRDefault="00256D8C" w:rsidP="00256D8C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D8C" w:rsidRDefault="00256D8C" w:rsidP="00256D8C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D8C" w:rsidRDefault="00256D8C" w:rsidP="00256D8C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D8C" w:rsidRDefault="00256D8C" w:rsidP="00256D8C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D8C" w:rsidRDefault="00256D8C" w:rsidP="00256D8C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D8C" w:rsidRPr="00256D8C" w:rsidRDefault="00256D8C" w:rsidP="00256D8C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D8C" w:rsidRPr="00256D8C" w:rsidRDefault="00256D8C" w:rsidP="00256D8C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256D8C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КОНСУЛЬТАЦИЯ</w:t>
      </w:r>
    </w:p>
    <w:p w:rsidR="00256D8C" w:rsidRPr="00256D8C" w:rsidRDefault="00256D8C" w:rsidP="00256D8C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8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педагогов</w:t>
      </w:r>
    </w:p>
    <w:p w:rsidR="00256D8C" w:rsidRPr="00256D8C" w:rsidRDefault="00256D8C" w:rsidP="00256D8C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6D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256D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Здоровьесберегающие</w:t>
      </w:r>
      <w:proofErr w:type="spellEnd"/>
      <w:r w:rsidRPr="00256D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технологии в логопедической практике»</w:t>
      </w:r>
    </w:p>
    <w:p w:rsidR="00256D8C" w:rsidRPr="00256D8C" w:rsidRDefault="00256D8C" w:rsidP="00256D8C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D8C" w:rsidRPr="00256D8C" w:rsidRDefault="00256D8C" w:rsidP="00256D8C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D8C" w:rsidRDefault="00256D8C" w:rsidP="00256D8C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D8C" w:rsidRDefault="00256D8C" w:rsidP="00256D8C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D8C" w:rsidRDefault="00256D8C" w:rsidP="00256D8C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D8C" w:rsidRDefault="00256D8C" w:rsidP="00256D8C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D8C" w:rsidRPr="00256D8C" w:rsidRDefault="00256D8C" w:rsidP="00256D8C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D8C" w:rsidRDefault="00256D8C" w:rsidP="00256D8C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D8C" w:rsidRDefault="00256D8C" w:rsidP="00256D8C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D8C" w:rsidRDefault="00256D8C" w:rsidP="00256D8C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D8C" w:rsidRDefault="00256D8C" w:rsidP="00256D8C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D8C" w:rsidRDefault="00256D8C" w:rsidP="00256D8C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D8C" w:rsidRPr="00256D8C" w:rsidRDefault="00256D8C" w:rsidP="00256D8C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D8C" w:rsidRPr="00256D8C" w:rsidRDefault="00256D8C" w:rsidP="00256D8C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D8C" w:rsidRPr="00256D8C" w:rsidRDefault="00256D8C" w:rsidP="00256D8C">
      <w:pPr>
        <w:shd w:val="clear" w:color="auto" w:fill="FFFFFF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</w:t>
      </w:r>
    </w:p>
    <w:p w:rsidR="00256D8C" w:rsidRPr="00256D8C" w:rsidRDefault="00256D8C" w:rsidP="00256D8C">
      <w:pPr>
        <w:shd w:val="clear" w:color="auto" w:fill="FFFFFF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8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Учитель-логопед</w:t>
      </w:r>
    </w:p>
    <w:p w:rsidR="00256D8C" w:rsidRPr="00256D8C" w:rsidRDefault="00256D8C" w:rsidP="00256D8C">
      <w:pPr>
        <w:shd w:val="clear" w:color="auto" w:fill="FFFFFF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56D8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Глистина</w:t>
      </w:r>
      <w:proofErr w:type="spellEnd"/>
      <w:r w:rsidRPr="00256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С.</w:t>
      </w:r>
    </w:p>
    <w:p w:rsidR="00256D8C" w:rsidRPr="00256D8C" w:rsidRDefault="00256D8C" w:rsidP="00256D8C">
      <w:pPr>
        <w:shd w:val="clear" w:color="auto" w:fill="FFFFFF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D8C" w:rsidRPr="00256D8C" w:rsidRDefault="00256D8C" w:rsidP="00256D8C">
      <w:pPr>
        <w:shd w:val="clear" w:color="auto" w:fill="FFFFFF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D8C" w:rsidRPr="00256D8C" w:rsidRDefault="00256D8C" w:rsidP="00256D8C">
      <w:pPr>
        <w:shd w:val="clear" w:color="auto" w:fill="FFFFFF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D8C" w:rsidRPr="00256D8C" w:rsidRDefault="00256D8C" w:rsidP="00256D8C">
      <w:pPr>
        <w:shd w:val="clear" w:color="auto" w:fill="FFFFFF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D8C" w:rsidRDefault="00256D8C" w:rsidP="00256D8C">
      <w:pPr>
        <w:shd w:val="clear" w:color="auto" w:fill="FFFFFF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D8C" w:rsidRPr="00256D8C" w:rsidRDefault="00256D8C" w:rsidP="00256D8C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Саратов, 2022</w:t>
      </w:r>
    </w:p>
    <w:p w:rsidR="00256D8C" w:rsidRPr="00256D8C" w:rsidRDefault="00256D8C" w:rsidP="00256D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56D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Здоровьесберегающие</w:t>
      </w:r>
      <w:proofErr w:type="spellEnd"/>
      <w:r w:rsidRPr="00256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 - это специально организованное взаимодействие детей и педагога; процесс, направленный на обеспечение физического, психического и социального благополучия ребенка.</w:t>
      </w:r>
    </w:p>
    <w:p w:rsidR="00256D8C" w:rsidRPr="00256D8C" w:rsidRDefault="00256D8C" w:rsidP="00256D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 о внедрении в практику работы логопеда </w:t>
      </w:r>
      <w:proofErr w:type="spellStart"/>
      <w:r w:rsidRPr="00256D8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256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технологий становится весьма актуальным. Сохранение и укрепление здоровья детей в процессе воспитания и обучения одна </w:t>
      </w:r>
      <w:proofErr w:type="gramStart"/>
      <w:r w:rsidRPr="00256D8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важнейших задач</w:t>
      </w:r>
      <w:proofErr w:type="gramEnd"/>
      <w:r w:rsidRPr="00256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стоящих перед логопедом. Для детей с нарушениями </w:t>
      </w:r>
      <w:proofErr w:type="gramStart"/>
      <w:r w:rsidRPr="00256D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речи это</w:t>
      </w:r>
      <w:proofErr w:type="gramEnd"/>
      <w:r w:rsidRPr="00256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 значимо, поскольку, как правило, эти дети соматически ослаблены, могут иметь хронические заболевания, нарушения в эмоционально-волевой сфере. Для детей с общим недоразвитием речи характерна недостаточная </w:t>
      </w:r>
      <w:proofErr w:type="spellStart"/>
      <w:r w:rsidRPr="00256D8C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256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процессов, тесно связанных с речевой деятельностью, таких как слухоречевая память и внимание, вербально-логическое мышление, пространственная и временная ориентировки, нарушение в артикуляционной, мелкой моторике и общей моторике. Многие дети имеют повышенную утомляемость, быструю истощаемость и лабильность эмоциональной сферы. Таким образом, </w:t>
      </w:r>
      <w:proofErr w:type="spellStart"/>
      <w:r w:rsidRPr="00256D8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256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 в логопедической работе позволяют значительно </w:t>
      </w:r>
      <w:proofErr w:type="gramStart"/>
      <w:r w:rsidRPr="00256D8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улучшить  результативность</w:t>
      </w:r>
      <w:proofErr w:type="gramEnd"/>
      <w:r w:rsidRPr="00256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коррекционной работы, разнообразить приемы и методы логопедического воздействия и способствовать оздоровлению детей, ведь качественное развитие, обучение и воспитание детей невозможно без внимания к сохранению и укреплению  здоровья.</w:t>
      </w:r>
    </w:p>
    <w:p w:rsidR="00256D8C" w:rsidRPr="00256D8C" w:rsidRDefault="00256D8C" w:rsidP="00256D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6D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proofErr w:type="gramEnd"/>
      <w:r w:rsidRPr="00256D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стоящие перед логопедом:</w:t>
      </w:r>
    </w:p>
    <w:p w:rsidR="00256D8C" w:rsidRPr="00256D8C" w:rsidRDefault="00256D8C" w:rsidP="00256D8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Повысить результативность </w:t>
      </w:r>
      <w:proofErr w:type="spellStart"/>
      <w:r w:rsidRPr="00256D8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256D8C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-образовательного процесса;</w:t>
      </w:r>
    </w:p>
    <w:p w:rsidR="00256D8C" w:rsidRPr="00256D8C" w:rsidRDefault="00256D8C" w:rsidP="00256D8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8C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Сохранить и укрепить здоровье воспитанников;</w:t>
      </w:r>
    </w:p>
    <w:p w:rsidR="00256D8C" w:rsidRPr="00256D8C" w:rsidRDefault="00256D8C" w:rsidP="00256D8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8C">
        <w:rPr>
          <w:rFonts w:ascii="Times New Roman" w:eastAsia="Times New Roman" w:hAnsi="Times New Roman" w:cs="Times New Roman"/>
          <w:sz w:val="28"/>
          <w:szCs w:val="28"/>
          <w:lang w:eastAsia="ru-RU"/>
        </w:rPr>
        <w:t>3.Стимулировать работоспособность, способствовать восстановлению сил, снятия напряжения;</w:t>
      </w:r>
    </w:p>
    <w:p w:rsidR="00256D8C" w:rsidRPr="00256D8C" w:rsidRDefault="00256D8C" w:rsidP="00256D8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8C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Создать благоприятную психоэмоциональную атмосферу, поддержать психологическое здоровье;</w:t>
      </w:r>
    </w:p>
    <w:p w:rsidR="00256D8C" w:rsidRPr="00256D8C" w:rsidRDefault="00256D8C" w:rsidP="00256D8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8C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Пропагандировать здоровый образ жизни.</w:t>
      </w:r>
    </w:p>
    <w:p w:rsidR="00256D8C" w:rsidRPr="00256D8C" w:rsidRDefault="00256D8C" w:rsidP="00256D8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логопедических занятиях используются следующие </w:t>
      </w:r>
      <w:proofErr w:type="spellStart"/>
      <w:r w:rsidRPr="00256D8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256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технологии:</w:t>
      </w:r>
    </w:p>
    <w:p w:rsidR="00256D8C" w:rsidRPr="00256D8C" w:rsidRDefault="00256D8C" w:rsidP="00256D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Дыхательная гимнастика</w:t>
      </w:r>
    </w:p>
    <w:p w:rsidR="00256D8C" w:rsidRPr="00256D8C" w:rsidRDefault="00256D8C" w:rsidP="00256D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8C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Дыхательные упражнения играют большую роль в воспитании правильной речи. Они развивают продолжительный, равномерный выдох, формируют сильную воздушную струю, тренируют умение экономно расходовать воздух в процессе речи с учетом его добора, тренируют ситуативную фразовую речь.</w:t>
      </w:r>
    </w:p>
    <w:p w:rsidR="00256D8C" w:rsidRPr="00256D8C" w:rsidRDefault="00256D8C" w:rsidP="00256D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8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Параллельно с этим логопедом решается и ряд оздоровительных задач, таких как:</w:t>
      </w:r>
    </w:p>
    <w:p w:rsidR="00256D8C" w:rsidRPr="00256D8C" w:rsidRDefault="00256D8C" w:rsidP="00256D8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8C">
        <w:rPr>
          <w:rFonts w:ascii="Times New Roman" w:eastAsia="Times New Roman" w:hAnsi="Times New Roman" w:cs="Times New Roman"/>
          <w:sz w:val="28"/>
          <w:szCs w:val="28"/>
          <w:lang w:eastAsia="ru-RU"/>
        </w:rPr>
        <w:t> - насыщение организма кислородом</w:t>
      </w:r>
    </w:p>
    <w:p w:rsidR="00256D8C" w:rsidRPr="00256D8C" w:rsidRDefault="00256D8C" w:rsidP="00256D8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8C">
        <w:rPr>
          <w:rFonts w:ascii="Times New Roman" w:eastAsia="Times New Roman" w:hAnsi="Times New Roman" w:cs="Times New Roman"/>
          <w:sz w:val="28"/>
          <w:szCs w:val="28"/>
          <w:lang w:eastAsia="ru-RU"/>
        </w:rPr>
        <w:t> - улучшение обменных процессов</w:t>
      </w:r>
    </w:p>
    <w:p w:rsidR="00256D8C" w:rsidRPr="00256D8C" w:rsidRDefault="00256D8C" w:rsidP="00256D8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</w:t>
      </w:r>
      <w:proofErr w:type="gramStart"/>
      <w:r w:rsidRPr="00256D8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нормализация  </w:t>
      </w:r>
      <w:proofErr w:type="spellStart"/>
      <w:r w:rsidRPr="00256D8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</w:t>
      </w:r>
      <w:proofErr w:type="spellEnd"/>
      <w:proofErr w:type="gramEnd"/>
      <w:r w:rsidRPr="00256D8C">
        <w:rPr>
          <w:rFonts w:ascii="Times New Roman" w:eastAsia="Times New Roman" w:hAnsi="Times New Roman" w:cs="Times New Roman"/>
          <w:sz w:val="28"/>
          <w:szCs w:val="28"/>
          <w:lang w:eastAsia="ru-RU"/>
        </w:rPr>
        <w:t>-эмоционального состояния </w:t>
      </w:r>
    </w:p>
    <w:p w:rsidR="00256D8C" w:rsidRPr="00256D8C" w:rsidRDefault="00256D8C" w:rsidP="00256D8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8C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повышение иммунитета </w:t>
      </w:r>
    </w:p>
    <w:p w:rsidR="00256D8C" w:rsidRPr="00256D8C" w:rsidRDefault="00256D8C" w:rsidP="00256D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Интерес к дыхательным упражнениям поддерживается сочетанием наглядности, игровых приемов, стихотворных форм, атрибутами. Дыхательная гимнастика в начале занятия, активизирует внимание, снижает излишнюю эмоциональную и двигательную активность, создает положительный эмоциональный фон, обеспечивая плавный переход </w:t>
      </w:r>
      <w:proofErr w:type="gramStart"/>
      <w:r w:rsidRPr="00256D8C">
        <w:rPr>
          <w:rFonts w:ascii="Times New Roman" w:eastAsia="Times New Roman" w:hAnsi="Times New Roman" w:cs="Times New Roman"/>
          <w:sz w:val="28"/>
          <w:szCs w:val="28"/>
          <w:lang w:eastAsia="ru-RU"/>
        </w:rPr>
        <w:t>к  коррекционному</w:t>
      </w:r>
      <w:proofErr w:type="gramEnd"/>
      <w:r w:rsidRPr="00256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процессу.</w:t>
      </w:r>
    </w:p>
    <w:p w:rsidR="00256D8C" w:rsidRPr="00256D8C" w:rsidRDefault="00256D8C" w:rsidP="00256D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Гимнастика для глаз</w:t>
      </w:r>
    </w:p>
    <w:p w:rsidR="00256D8C" w:rsidRPr="00256D8C" w:rsidRDefault="00256D8C" w:rsidP="00256D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 упражнений направленных на профилактику нарушений зрения, </w:t>
      </w:r>
      <w:proofErr w:type="gramStart"/>
      <w:r w:rsidRPr="00256D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позволяет  снять</w:t>
      </w:r>
      <w:proofErr w:type="gramEnd"/>
      <w:r w:rsidRPr="00256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напряжение и расслабить мышцы глаз, укрепляет мышцы глаз. Они также:</w:t>
      </w:r>
    </w:p>
    <w:p w:rsidR="00256D8C" w:rsidRPr="00256D8C" w:rsidRDefault="00256D8C" w:rsidP="00256D8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8C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-развивают концентрацию внимания  </w:t>
      </w:r>
    </w:p>
    <w:p w:rsidR="00256D8C" w:rsidRPr="00256D8C" w:rsidRDefault="00256D8C" w:rsidP="00256D8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8C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-обеспечивают межполушарное взаимодействие</w:t>
      </w:r>
    </w:p>
    <w:p w:rsidR="00256D8C" w:rsidRPr="00256D8C" w:rsidRDefault="00256D8C" w:rsidP="00256D8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8C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-развивают навыки волевой регуляции и умение управлять движениями</w:t>
      </w:r>
    </w:p>
    <w:p w:rsidR="00256D8C" w:rsidRPr="00256D8C" w:rsidRDefault="00256D8C" w:rsidP="00256D8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8C">
        <w:rPr>
          <w:rFonts w:ascii="Times New Roman" w:eastAsia="Times New Roman" w:hAnsi="Times New Roman" w:cs="Times New Roman"/>
          <w:sz w:val="28"/>
          <w:szCs w:val="28"/>
          <w:lang w:eastAsia="ru-RU"/>
        </w:rPr>
        <w:t>-улучшает аккомодацию </w:t>
      </w:r>
    </w:p>
    <w:p w:rsidR="00256D8C" w:rsidRPr="00256D8C" w:rsidRDefault="00256D8C" w:rsidP="00256D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Такие упражнения как “Бегающие огоньки”, “Солнечные зайчики” и др. во время выполнения письменных заданий, после длительной зрительной нагрузки являются хорошей паузой для отдыха, способствуют снижению напряжения на мышцы глаз, развивают зрительное внимание. В сочетании с заданиями на пространственную ориентировку («Куда приведет дорожка» и т. п.) способствуют решению еще одной очень важной </w:t>
      </w:r>
      <w:proofErr w:type="gramStart"/>
      <w:r w:rsidRPr="00256D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?</w:t>
      </w:r>
      <w:proofErr w:type="gramEnd"/>
      <w:r w:rsidRPr="00256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развитию оптико-пространственных представлений. </w:t>
      </w:r>
    </w:p>
    <w:p w:rsidR="00256D8C" w:rsidRPr="00256D8C" w:rsidRDefault="00256D8C" w:rsidP="00256D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тонкой моторики рук. (Пальчиковая гимнастика)</w:t>
      </w:r>
    </w:p>
    <w:p w:rsidR="00256D8C" w:rsidRPr="00256D8C" w:rsidRDefault="00256D8C" w:rsidP="00256D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Мелкая моторика и уровень речевого развития находятся в прямой зависимости друг от друга, </w:t>
      </w:r>
      <w:proofErr w:type="gramStart"/>
      <w:r w:rsidRPr="00256D8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</w:t>
      </w:r>
      <w:proofErr w:type="gramEnd"/>
      <w:r w:rsidRPr="00256D8C">
        <w:rPr>
          <w:rFonts w:ascii="Times New Roman" w:eastAsia="Times New Roman" w:hAnsi="Times New Roman" w:cs="Times New Roman"/>
          <w:sz w:val="28"/>
          <w:szCs w:val="28"/>
          <w:lang w:eastAsia="ru-RU"/>
        </w:rPr>
        <w:t>, целенаправленная работа по развитию моторики рук, напрямую влияет на речевое развитие, облегчая ребенку процесс коррекции речевых нарушений. В зависимости от поставленной цели применяются расслабляющие, статические и динамические упражнения. Что немаловажно, не только на логопедических занятиях, но и в самостоятельной деятельности эти упражнения, подготавливает руку к письму, помогает снять напряжение особенно после длительной нагрузки, развивает ручную умелость. </w:t>
      </w:r>
    </w:p>
    <w:p w:rsidR="00256D8C" w:rsidRPr="00256D8C" w:rsidRDefault="00256D8C" w:rsidP="00256D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логопедических занятиях достаточно широкий спектр применения пальчиковых и ручных игр. Это наиболее удобный вид заданий на этапе автоматизации звукопроизношения, позволяющий разнообразить работу, сделать ее интересной для </w:t>
      </w:r>
      <w:proofErr w:type="gramStart"/>
      <w:r w:rsidRPr="00256D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ребенка,  избежать</w:t>
      </w:r>
      <w:proofErr w:type="gramEnd"/>
      <w:r w:rsidRPr="00256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излишнего напряжения, сохранив интерес к коррекционному процессу.</w:t>
      </w:r>
    </w:p>
    <w:p w:rsidR="00256D8C" w:rsidRPr="00256D8C" w:rsidRDefault="00256D8C" w:rsidP="00256D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работе над просодической стороной речи, диалогической формой связной речи, целесообразно применение небольших пальчиковых игрушек, которые создают положительный эмоциональный фон, способствуют снятию напряженности на </w:t>
      </w:r>
      <w:proofErr w:type="gramStart"/>
      <w:r w:rsidRPr="00256D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занятии,  стимулируют</w:t>
      </w:r>
      <w:proofErr w:type="gramEnd"/>
      <w:r w:rsidRPr="00256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речевую активность, внося в занятие элементы театрализованной деятельности.</w:t>
      </w:r>
    </w:p>
    <w:p w:rsidR="00256D8C" w:rsidRPr="00256D8C" w:rsidRDefault="00256D8C" w:rsidP="00256D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Логопедическая ритмика.</w:t>
      </w:r>
    </w:p>
    <w:p w:rsidR="00256D8C" w:rsidRPr="00256D8C" w:rsidRDefault="00256D8C" w:rsidP="00256D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56D8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Логоритмика</w:t>
      </w:r>
      <w:proofErr w:type="spellEnd"/>
      <w:r w:rsidRPr="00256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специальная наука является важной составляющей в коррекционной работе логопеда. Она является своеобразной формой активной терапии, средством воздействия в комплексе методик, синтезом музыки, слова </w:t>
      </w:r>
      <w:r w:rsidRPr="00256D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движения. Не случайно наряду с воспитательной и коррекционной задачами выделяется оздоровительная.  В результате решения именно оздоровительных задач у людей с речевыми нарушениями укрепляется костно-мышечный аппарат, развиваются дыхание, моторные, сенсорные функции, воспитывается чувство равновесия, правильная осанка, походка, грация движений (Г.А. Волкова)</w:t>
      </w:r>
    </w:p>
    <w:p w:rsidR="00256D8C" w:rsidRPr="00256D8C" w:rsidRDefault="00256D8C" w:rsidP="00256D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56D8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Логоритмика</w:t>
      </w:r>
      <w:proofErr w:type="spellEnd"/>
      <w:r w:rsidRPr="00256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полезна детям, имеющим задержки речевого развития, </w:t>
      </w:r>
      <w:proofErr w:type="gramStart"/>
      <w:r w:rsidRPr="00256D8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алалию,  нарушения</w:t>
      </w:r>
      <w:proofErr w:type="gramEnd"/>
      <w:r w:rsidRPr="00256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звукопроизношения, заикание, аутистические расстройства. Очень важна логопедическая ритмика для детей с так называемым речевым негативизмом, так как занятия создают положительный эмоциональный настрой к речи, мотивацию к выполнению логопедических упражнений и пр. </w:t>
      </w:r>
    </w:p>
    <w:p w:rsidR="00256D8C" w:rsidRPr="00256D8C" w:rsidRDefault="00256D8C" w:rsidP="00256D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Самомассаж. Су-</w:t>
      </w:r>
      <w:proofErr w:type="spellStart"/>
      <w:r w:rsidRPr="00256D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Джок</w:t>
      </w:r>
      <w:proofErr w:type="spellEnd"/>
      <w:r w:rsidRPr="00256D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терапия. </w:t>
      </w:r>
      <w:proofErr w:type="spellStart"/>
      <w:r w:rsidRPr="00256D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Ауриколо</w:t>
      </w:r>
      <w:proofErr w:type="spellEnd"/>
      <w:r w:rsidRPr="00256D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терапия.</w:t>
      </w:r>
    </w:p>
    <w:p w:rsidR="00256D8C" w:rsidRPr="00256D8C" w:rsidRDefault="00256D8C" w:rsidP="00256D8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логопедической работе все большую популярность получают </w:t>
      </w:r>
      <w:proofErr w:type="gramStart"/>
      <w:r w:rsidRPr="00256D8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 лечебно</w:t>
      </w:r>
      <w:proofErr w:type="gramEnd"/>
      <w:r w:rsidRPr="00256D8C">
        <w:rPr>
          <w:rFonts w:ascii="Times New Roman" w:eastAsia="Times New Roman" w:hAnsi="Times New Roman" w:cs="Times New Roman"/>
          <w:sz w:val="28"/>
          <w:szCs w:val="28"/>
          <w:lang w:eastAsia="ru-RU"/>
        </w:rPr>
        <w:t>-оздоровительные приемы, которые обладают достаточно высокой эффективностью, безопасны и просты в применении, а так же успешно дополняют работу по коррекции речи. </w:t>
      </w:r>
    </w:p>
    <w:p w:rsidR="00256D8C" w:rsidRPr="00256D8C" w:rsidRDefault="00256D8C" w:rsidP="00256D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концепции </w:t>
      </w:r>
      <w:proofErr w:type="spellStart"/>
      <w:r w:rsidRPr="00256D8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микроакупунктурных</w:t>
      </w:r>
      <w:proofErr w:type="spellEnd"/>
      <w:r w:rsidRPr="00256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 </w:t>
      </w:r>
      <w:proofErr w:type="gramStart"/>
      <w:r w:rsidRPr="00256D8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организма,  на</w:t>
      </w:r>
      <w:proofErr w:type="gramEnd"/>
      <w:r w:rsidRPr="00256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коже ушных раковин, ладоней и подошв, представлены все части тела и органы, дисфункция которых приводит к нарушению чувствительности соответствующих зон на коже. Массаж этих зон позволяет «разбудить» заторможенные и затормозить возбужденные биологически активные точки, что заметно отражается на общем состоянии ребенка.</w:t>
      </w:r>
    </w:p>
    <w:p w:rsidR="00256D8C" w:rsidRPr="00256D8C" w:rsidRDefault="00256D8C" w:rsidP="00256D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Стимуляция высокоактивных </w:t>
      </w:r>
      <w:proofErr w:type="spellStart"/>
      <w:r w:rsidRPr="00256D8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акупунктурных</w:t>
      </w:r>
      <w:proofErr w:type="spellEnd"/>
      <w:r w:rsidRPr="00256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точек расположенных на пальцах рук при помощи различных приспособлений (шарики, массажные мячики, колючие валики, орехи и др. </w:t>
      </w:r>
      <w:proofErr w:type="gramStart"/>
      <w:r w:rsidRPr="00256D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стимуляция</w:t>
      </w:r>
      <w:proofErr w:type="gramEnd"/>
      <w:r w:rsidRPr="00256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рецепторов в мышцах возникают импульсы, которые достигают коры головного мозга, тонизируют ЦНС в результате чего повышается регулирующая роль в ЦНС в отношении работы всех систем и органов.</w:t>
      </w:r>
    </w:p>
    <w:p w:rsidR="00256D8C" w:rsidRPr="00256D8C" w:rsidRDefault="00256D8C" w:rsidP="00256D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Сочетание таких упражнений как самомассаж, су-</w:t>
      </w:r>
      <w:proofErr w:type="spellStart"/>
      <w:r w:rsidRPr="00256D8C">
        <w:rPr>
          <w:rFonts w:ascii="Times New Roman" w:eastAsia="Times New Roman" w:hAnsi="Times New Roman" w:cs="Times New Roman"/>
          <w:sz w:val="28"/>
          <w:szCs w:val="28"/>
          <w:lang w:eastAsia="ru-RU"/>
        </w:rPr>
        <w:t>джок</w:t>
      </w:r>
      <w:proofErr w:type="spellEnd"/>
      <w:r w:rsidRPr="00256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терапия, с упражнениями по коррекции звукопроизношения и формированию лексико-грамматических категорий, позволяет значительно повысить эффективность коррекционно-логопедического воздействия, повышая физическую и умственную </w:t>
      </w:r>
      <w:proofErr w:type="spellStart"/>
      <w:r w:rsidRPr="00256D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раотоспособность</w:t>
      </w:r>
      <w:proofErr w:type="spellEnd"/>
      <w:r w:rsidRPr="00256D8C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256D8C" w:rsidRPr="00256D8C" w:rsidRDefault="00256D8C" w:rsidP="00256D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8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воздействия на область ушных раковин, путем легкого массажа (надавливания, растирания, поглаживания) оказывает общеукрепляющее воздействие, улучшает кровообращение, стимулирует деятельность нервных центров, повышает тонус, активизирует внимание.  Наиболее эффективно использовать эти упражнения в утреннее время, предваряя логопедическое занятие. </w:t>
      </w:r>
    </w:p>
    <w:p w:rsidR="00256D8C" w:rsidRPr="00256D8C" w:rsidRDefault="00256D8C" w:rsidP="00256D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56D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Кинезеологические</w:t>
      </w:r>
      <w:proofErr w:type="spellEnd"/>
      <w:r w:rsidRPr="00256D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упражнения для развития межполушарного взаимодействия</w:t>
      </w:r>
    </w:p>
    <w:p w:rsidR="00256D8C" w:rsidRPr="00256D8C" w:rsidRDefault="00256D8C" w:rsidP="00256D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Любая психическая функция осуществляется совместной работой двух полушарий, каждая из которых вносит в построение психических процессов свой личный вклад. Координация и взаимодействие полушарий головного </w:t>
      </w:r>
      <w:r w:rsidRPr="00256D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мозга является необходимым условием успешности любой деятельности. (Б.Г. Ананьев)</w:t>
      </w:r>
    </w:p>
    <w:p w:rsidR="00256D8C" w:rsidRPr="00256D8C" w:rsidRDefault="00256D8C" w:rsidP="00256D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8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вид упражнений направлены на формирование и развитие межполушарного взаимодействия, развитие точности движения пальцев и способность переключения с одного движения на другое («Кулак-ребро-ладонь», «Ухо-нос», «Колечко», «Лягушка», «Замок» и др.).  Они одинаково хорошо подходят как для работы с детьми-логопатами, так и с детьми без речевых нарушений, так как решают ряд важнейших задач:</w:t>
      </w:r>
    </w:p>
    <w:p w:rsidR="00256D8C" w:rsidRPr="00256D8C" w:rsidRDefault="00256D8C" w:rsidP="00256D8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8C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-развитие специализации полушарий головного мозга;</w:t>
      </w:r>
    </w:p>
    <w:p w:rsidR="00256D8C" w:rsidRPr="00256D8C" w:rsidRDefault="00256D8C" w:rsidP="00256D8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8C">
        <w:rPr>
          <w:rFonts w:ascii="Times New Roman" w:eastAsia="Times New Roman" w:hAnsi="Times New Roman" w:cs="Times New Roman"/>
          <w:sz w:val="28"/>
          <w:szCs w:val="28"/>
          <w:lang w:eastAsia="ru-RU"/>
        </w:rPr>
        <w:t>-синхронизация полушарий головного мозга;</w:t>
      </w:r>
    </w:p>
    <w:p w:rsidR="00256D8C" w:rsidRPr="00256D8C" w:rsidRDefault="00256D8C" w:rsidP="00256D8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8C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-развитие мышления, памяти, внимания;</w:t>
      </w:r>
    </w:p>
    <w:p w:rsidR="00256D8C" w:rsidRPr="00256D8C" w:rsidRDefault="00256D8C" w:rsidP="00256D8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8C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-развитие способности к произвольному контролю;</w:t>
      </w:r>
    </w:p>
    <w:p w:rsidR="00256D8C" w:rsidRPr="00256D8C" w:rsidRDefault="00256D8C" w:rsidP="00256D8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-снятие </w:t>
      </w:r>
      <w:proofErr w:type="spellStart"/>
      <w:proofErr w:type="gramStart"/>
      <w:r w:rsidRPr="00256D8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</w:t>
      </w:r>
      <w:proofErr w:type="spellEnd"/>
      <w:r w:rsidRPr="00256D8C">
        <w:rPr>
          <w:rFonts w:ascii="Times New Roman" w:eastAsia="Times New Roman" w:hAnsi="Times New Roman" w:cs="Times New Roman"/>
          <w:sz w:val="28"/>
          <w:szCs w:val="28"/>
          <w:lang w:eastAsia="ru-RU"/>
        </w:rPr>
        <w:t>-эмоционального</w:t>
      </w:r>
      <w:proofErr w:type="gramEnd"/>
      <w:r w:rsidRPr="00256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напряжения;</w:t>
      </w:r>
    </w:p>
    <w:p w:rsidR="00256D8C" w:rsidRPr="00256D8C" w:rsidRDefault="00256D8C" w:rsidP="00256D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Применительно к логопедической работе, этот вид упражнений целесообразно использовать для активизации внимания вначале занятия, во время смены деятельности, как и динамические паузы или в конце занятия, для снятия напряжения и помощи ребенку в переключении на другой вид деятельности. </w:t>
      </w:r>
    </w:p>
    <w:p w:rsidR="00256D8C" w:rsidRPr="00256D8C" w:rsidRDefault="00256D8C" w:rsidP="00256D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детей с ОНР достаточно часто определяется недостаточное развитие пространственного </w:t>
      </w:r>
      <w:proofErr w:type="spellStart"/>
      <w:r w:rsidRPr="00256D8C">
        <w:rPr>
          <w:rFonts w:ascii="Times New Roman" w:eastAsia="Times New Roman" w:hAnsi="Times New Roman" w:cs="Times New Roman"/>
          <w:sz w:val="28"/>
          <w:szCs w:val="28"/>
          <w:lang w:eastAsia="ru-RU"/>
        </w:rPr>
        <w:t>гнозиса</w:t>
      </w:r>
      <w:proofErr w:type="spellEnd"/>
      <w:r w:rsidRPr="00256D8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этом случае, данные упражнения включаются в план индивидуальной работы с такими детьми и даются для закрепления в группе с воспитателем. </w:t>
      </w:r>
    </w:p>
    <w:p w:rsidR="00256D8C" w:rsidRPr="00256D8C" w:rsidRDefault="00256D8C" w:rsidP="00256D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0" w:name="_GoBack"/>
      <w:bookmarkEnd w:id="0"/>
      <w:r w:rsidRPr="00256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Т.О. оздоровительные технологии в образовательном процессе внедряются в условиях </w:t>
      </w:r>
      <w:proofErr w:type="spellStart"/>
      <w:r w:rsidRPr="00256D8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здоровьесберегающей</w:t>
      </w:r>
      <w:proofErr w:type="spellEnd"/>
      <w:r w:rsidRPr="00256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256D8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здоровьеразвивающей</w:t>
      </w:r>
      <w:proofErr w:type="spellEnd"/>
      <w:r w:rsidRPr="00256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среды, обеспечивающей благоприятную гигиеническую, психологическую и педагогическую обстановку. Только комплексное воздействие на ребенка может дать успешную динамику речевого развития и социальной адаптации. Применение в работе </w:t>
      </w:r>
      <w:proofErr w:type="spellStart"/>
      <w:r w:rsidRPr="00256D8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256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56D8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технологий  повышают</w:t>
      </w:r>
      <w:proofErr w:type="gramEnd"/>
      <w:r w:rsidRPr="00256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результативность образовательного процесса, формирует у педагогов и родителей ценностные ориентации, направленные на сохранение и укрепление здоровья, формируют мотивацию на здоровый образ жизни.</w:t>
      </w:r>
    </w:p>
    <w:p w:rsidR="004952C9" w:rsidRPr="00B40037" w:rsidRDefault="004952C9" w:rsidP="00B400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4952C9" w:rsidRPr="00B40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B3F51"/>
    <w:multiLevelType w:val="multilevel"/>
    <w:tmpl w:val="8132C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921"/>
    <w:rsid w:val="00215921"/>
    <w:rsid w:val="00256D8C"/>
    <w:rsid w:val="004952C9"/>
    <w:rsid w:val="00B4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1F10C"/>
  <w15:chartTrackingRefBased/>
  <w15:docId w15:val="{9108AAED-417C-4DEA-81F9-751C07833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0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0037"/>
    <w:rPr>
      <w:b/>
      <w:bCs/>
    </w:rPr>
  </w:style>
  <w:style w:type="character" w:customStyle="1" w:styleId="share-counter">
    <w:name w:val="share-counter"/>
    <w:basedOn w:val="a0"/>
    <w:rsid w:val="00256D8C"/>
  </w:style>
  <w:style w:type="paragraph" w:styleId="a5">
    <w:name w:val="Balloon Text"/>
    <w:basedOn w:val="a"/>
    <w:link w:val="a6"/>
    <w:uiPriority w:val="99"/>
    <w:semiHidden/>
    <w:unhideWhenUsed/>
    <w:rsid w:val="00256D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6D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6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1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4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1453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CAHEK</dc:creator>
  <cp:keywords/>
  <dc:description/>
  <cp:lastModifiedBy>CAHEK</cp:lastModifiedBy>
  <cp:revision>5</cp:revision>
  <cp:lastPrinted>2022-03-16T03:41:00Z</cp:lastPrinted>
  <dcterms:created xsi:type="dcterms:W3CDTF">2022-03-16T03:15:00Z</dcterms:created>
  <dcterms:modified xsi:type="dcterms:W3CDTF">2022-03-16T03:41:00Z</dcterms:modified>
</cp:coreProperties>
</file>